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14" w:rsidRDefault="003E2514" w:rsidP="00E76B75">
      <w:pPr>
        <w:pStyle w:val="2"/>
        <w:tabs>
          <w:tab w:val="left" w:pos="-720"/>
        </w:tabs>
        <w:suppressAutoHyphens/>
        <w:ind w:left="284" w:firstLine="284"/>
        <w:jc w:val="center"/>
        <w:rPr>
          <w:rFonts w:ascii="Verdana" w:hAnsi="Verdana"/>
          <w:b/>
          <w:color w:val="000000"/>
        </w:rPr>
      </w:pPr>
    </w:p>
    <w:p w:rsidR="003E2514" w:rsidRDefault="003E2514" w:rsidP="00E76B75">
      <w:pPr>
        <w:pStyle w:val="2"/>
        <w:tabs>
          <w:tab w:val="left" w:pos="-720"/>
        </w:tabs>
        <w:suppressAutoHyphens/>
        <w:ind w:left="284" w:firstLine="284"/>
        <w:jc w:val="center"/>
        <w:rPr>
          <w:rFonts w:ascii="Verdana" w:hAnsi="Verdana"/>
          <w:b/>
          <w:color w:val="000000"/>
        </w:rPr>
      </w:pPr>
    </w:p>
    <w:p w:rsidR="00E76B75" w:rsidRDefault="00E76B75" w:rsidP="00E76B75">
      <w:pPr>
        <w:pStyle w:val="2"/>
        <w:tabs>
          <w:tab w:val="left" w:pos="-720"/>
        </w:tabs>
        <w:suppressAutoHyphens/>
        <w:ind w:left="284" w:firstLine="284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Информационный семинар</w:t>
      </w:r>
    </w:p>
    <w:p w:rsidR="00E76B75" w:rsidRDefault="00E76B75" w:rsidP="00E76B75">
      <w:pPr>
        <w:pStyle w:val="2"/>
        <w:tabs>
          <w:tab w:val="left" w:pos="-720"/>
        </w:tabs>
        <w:suppressAutoHyphens/>
        <w:ind w:left="284" w:firstLine="284"/>
        <w:jc w:val="center"/>
        <w:rPr>
          <w:rFonts w:ascii="Verdana" w:hAnsi="Verdana"/>
          <w:b/>
          <w:color w:val="000000"/>
        </w:rPr>
      </w:pPr>
    </w:p>
    <w:p w:rsidR="00615690" w:rsidRDefault="00375AA8" w:rsidP="00375AA8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b/>
          <w:color w:val="000000"/>
        </w:rPr>
      </w:pPr>
      <w:r w:rsidRPr="00E76B75">
        <w:rPr>
          <w:rFonts w:ascii="Verdana" w:hAnsi="Verdana"/>
          <w:b/>
          <w:color w:val="000000"/>
        </w:rPr>
        <w:t xml:space="preserve">7 апреля 2015 года в </w:t>
      </w:r>
      <w:r w:rsidRPr="00E76B75">
        <w:rPr>
          <w:rFonts w:ascii="Verdana" w:hAnsi="Verdana"/>
          <w:b/>
          <w:bCs w:val="0"/>
        </w:rPr>
        <w:t>Департаменте социальной защиты населения Кемеровской</w:t>
      </w:r>
      <w:r w:rsidRPr="00E76B75">
        <w:rPr>
          <w:rFonts w:ascii="Verdana" w:hAnsi="Verdana"/>
          <w:b/>
          <w:color w:val="000000"/>
        </w:rPr>
        <w:t xml:space="preserve"> области состоялся </w:t>
      </w:r>
      <w:r w:rsidR="00913C66" w:rsidRPr="00E76B75">
        <w:rPr>
          <w:rFonts w:ascii="Verdana" w:hAnsi="Verdana"/>
          <w:b/>
          <w:color w:val="000000"/>
        </w:rPr>
        <w:t>и</w:t>
      </w:r>
      <w:r w:rsidRPr="00E76B75">
        <w:rPr>
          <w:rFonts w:ascii="Verdana" w:hAnsi="Verdana"/>
          <w:b/>
          <w:color w:val="000000"/>
        </w:rPr>
        <w:t>нформационный семинар «Практическое участие в проведении оценки и мониторинга качества оказания социальных услуг на</w:t>
      </w:r>
      <w:r w:rsidR="00E76B75">
        <w:rPr>
          <w:rFonts w:ascii="Verdana" w:hAnsi="Verdana"/>
          <w:b/>
          <w:color w:val="000000"/>
        </w:rPr>
        <w:t>селению. Вопросы эффективности».</w:t>
      </w:r>
    </w:p>
    <w:p w:rsidR="00E76B75" w:rsidRPr="00E76B75" w:rsidRDefault="00E76B75" w:rsidP="00375AA8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b/>
          <w:color w:val="000000"/>
        </w:rPr>
      </w:pPr>
    </w:p>
    <w:p w:rsidR="00615690" w:rsidRPr="00E76B75" w:rsidRDefault="00615690" w:rsidP="00615690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  <w:r w:rsidRPr="00E76B75">
        <w:rPr>
          <w:rFonts w:ascii="Verdana" w:hAnsi="Verdana"/>
          <w:color w:val="000000"/>
        </w:rPr>
        <w:t xml:space="preserve">Семинар был </w:t>
      </w:r>
      <w:r w:rsidR="00375AA8" w:rsidRPr="00E76B75">
        <w:rPr>
          <w:rFonts w:ascii="Verdana" w:hAnsi="Verdana"/>
          <w:color w:val="000000"/>
        </w:rPr>
        <w:t>проведен Кузбасским центром «Инициатива», п</w:t>
      </w:r>
      <w:r w:rsidR="00375AA8" w:rsidRPr="00E76B75">
        <w:rPr>
          <w:rFonts w:ascii="Verdana" w:hAnsi="Verdana"/>
          <w:bCs w:val="0"/>
        </w:rPr>
        <w:t>ри поддержке Общественной палаты Кемеровской области,</w:t>
      </w:r>
      <w:r w:rsidR="00375AA8" w:rsidRPr="00E76B75">
        <w:rPr>
          <w:rFonts w:ascii="Verdana" w:hAnsi="Verdana"/>
          <w:color w:val="000000"/>
        </w:rPr>
        <w:t xml:space="preserve"> в рамках проекта «Общественные советы - их роль в развитии новой системы оказания социальных услуг населению».</w:t>
      </w:r>
      <w:r w:rsidRPr="00E76B75">
        <w:rPr>
          <w:rFonts w:ascii="Verdana" w:hAnsi="Verdana"/>
          <w:color w:val="000000"/>
        </w:rPr>
        <w:t xml:space="preserve"> Данный проект поддержан грантом в рамках конкурса проведенного в соответствии с распоряжением Президента Российской Федерации от 17.01.2014г. №11-рп (оператор региональная общественная организация «Институт проблем гражданского общества»).</w:t>
      </w:r>
    </w:p>
    <w:p w:rsidR="00375AA8" w:rsidRPr="00E76B75" w:rsidRDefault="00E76B75" w:rsidP="00375AA8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lang w:eastAsia="ru-RU"/>
        </w:rPr>
      </w:pPr>
      <w:r w:rsidRPr="00E76B75">
        <w:rPr>
          <w:rFonts w:ascii="Verdana" w:hAnsi="Verdana"/>
          <w:lang w:eastAsia="ru-RU"/>
        </w:rPr>
        <w:t>Участники</w:t>
      </w:r>
      <w:r w:rsidR="00615690" w:rsidRPr="00E76B75">
        <w:rPr>
          <w:rFonts w:ascii="Verdana" w:hAnsi="Verdana"/>
          <w:lang w:eastAsia="ru-RU"/>
        </w:rPr>
        <w:t xml:space="preserve"> </w:t>
      </w:r>
      <w:r w:rsidR="00BB0A15" w:rsidRPr="00E76B75">
        <w:rPr>
          <w:rFonts w:ascii="Verdana" w:hAnsi="Verdana"/>
          <w:lang w:eastAsia="ru-RU"/>
        </w:rPr>
        <w:t>семинар</w:t>
      </w:r>
      <w:r w:rsidRPr="00E76B75">
        <w:rPr>
          <w:rFonts w:ascii="Verdana" w:hAnsi="Verdana"/>
          <w:lang w:eastAsia="ru-RU"/>
        </w:rPr>
        <w:t>а</w:t>
      </w:r>
      <w:r w:rsidR="00615690" w:rsidRPr="00E76B75">
        <w:rPr>
          <w:rFonts w:ascii="Verdana" w:hAnsi="Verdana"/>
          <w:lang w:eastAsia="ru-RU"/>
        </w:rPr>
        <w:t>, при помощи ведущего –</w:t>
      </w:r>
      <w:r w:rsidR="00375AA8" w:rsidRPr="00E76B75">
        <w:rPr>
          <w:rFonts w:ascii="Verdana" w:hAnsi="Verdana"/>
          <w:lang w:eastAsia="ru-RU"/>
        </w:rPr>
        <w:t xml:space="preserve"> </w:t>
      </w:r>
      <w:r w:rsidR="00615690" w:rsidRPr="00E76B75">
        <w:rPr>
          <w:rFonts w:ascii="Verdana" w:hAnsi="Verdana"/>
          <w:lang w:eastAsia="ru-RU"/>
        </w:rPr>
        <w:t xml:space="preserve">Эдуарда Николаевича </w:t>
      </w:r>
      <w:proofErr w:type="spellStart"/>
      <w:r w:rsidR="00375AA8" w:rsidRPr="00E76B75">
        <w:rPr>
          <w:rFonts w:ascii="Verdana" w:hAnsi="Verdana"/>
          <w:lang w:eastAsia="ru-RU"/>
        </w:rPr>
        <w:t>Вольфсон</w:t>
      </w:r>
      <w:r w:rsidR="00615690" w:rsidRPr="00E76B75">
        <w:rPr>
          <w:rFonts w:ascii="Verdana" w:hAnsi="Verdana"/>
          <w:lang w:eastAsia="ru-RU"/>
        </w:rPr>
        <w:t>а</w:t>
      </w:r>
      <w:proofErr w:type="spellEnd"/>
      <w:r w:rsidR="00375AA8" w:rsidRPr="00E76B75">
        <w:rPr>
          <w:rFonts w:ascii="Verdana" w:hAnsi="Verdana"/>
          <w:lang w:eastAsia="ru-RU"/>
        </w:rPr>
        <w:t>, профессор</w:t>
      </w:r>
      <w:r w:rsidR="00615690" w:rsidRPr="00E76B75">
        <w:rPr>
          <w:rFonts w:ascii="Verdana" w:hAnsi="Verdana"/>
          <w:lang w:eastAsia="ru-RU"/>
        </w:rPr>
        <w:t>а</w:t>
      </w:r>
      <w:r w:rsidR="00375AA8" w:rsidRPr="00E76B75">
        <w:rPr>
          <w:rFonts w:ascii="Verdana" w:hAnsi="Verdana"/>
          <w:lang w:eastAsia="ru-RU"/>
        </w:rPr>
        <w:t xml:space="preserve"> кафедры государственного и муниципального самоуправления </w:t>
      </w:r>
      <w:proofErr w:type="spellStart"/>
      <w:r w:rsidR="00375AA8" w:rsidRPr="00E76B75">
        <w:rPr>
          <w:rFonts w:ascii="Verdana" w:hAnsi="Verdana"/>
          <w:lang w:eastAsia="ru-RU"/>
        </w:rPr>
        <w:t>КузГТУ</w:t>
      </w:r>
      <w:proofErr w:type="spellEnd"/>
      <w:r w:rsidR="00D974EB" w:rsidRPr="00E76B75">
        <w:rPr>
          <w:rFonts w:ascii="Verdana" w:hAnsi="Verdana"/>
          <w:lang w:eastAsia="ru-RU"/>
        </w:rPr>
        <w:t xml:space="preserve"> разобрали </w:t>
      </w:r>
      <w:r w:rsidR="00ED3268" w:rsidRPr="00E76B75">
        <w:rPr>
          <w:rFonts w:ascii="Verdana" w:hAnsi="Verdana"/>
          <w:lang w:eastAsia="ru-RU"/>
        </w:rPr>
        <w:t xml:space="preserve">актуальные </w:t>
      </w:r>
      <w:r w:rsidR="00D974EB" w:rsidRPr="00E76B75">
        <w:rPr>
          <w:rFonts w:ascii="Verdana" w:hAnsi="Verdana"/>
          <w:lang w:eastAsia="ru-RU"/>
        </w:rPr>
        <w:t>вопросы</w:t>
      </w:r>
      <w:r w:rsidR="00ED3268" w:rsidRPr="00E76B75">
        <w:rPr>
          <w:rFonts w:ascii="Verdana" w:hAnsi="Verdana"/>
          <w:lang w:eastAsia="ru-RU"/>
        </w:rPr>
        <w:t xml:space="preserve"> связанные с оценкой качества оказания социальных услуг населению.</w:t>
      </w:r>
    </w:p>
    <w:p w:rsidR="008650B6" w:rsidRPr="00E76B75" w:rsidRDefault="00ED3268" w:rsidP="008650B6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  <w:r w:rsidRPr="00E76B75">
        <w:rPr>
          <w:rFonts w:ascii="Verdana" w:hAnsi="Verdana"/>
          <w:lang w:eastAsia="ru-RU"/>
        </w:rPr>
        <w:t>Для начала они выяснили для себя к</w:t>
      </w:r>
      <w:r w:rsidR="008650B6" w:rsidRPr="00E76B75">
        <w:rPr>
          <w:rFonts w:ascii="Verdana" w:hAnsi="Verdana"/>
          <w:color w:val="000000"/>
        </w:rPr>
        <w:t>онцептуальные подходы к оценке процесса и результата оказания социальных услуг населению. Соотношение понятия качества, результативности и эффективности.</w:t>
      </w:r>
    </w:p>
    <w:p w:rsidR="008650B6" w:rsidRPr="00E76B75" w:rsidRDefault="00ED3268" w:rsidP="008650B6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  <w:r w:rsidRPr="00E76B75">
        <w:rPr>
          <w:rFonts w:ascii="Verdana" w:hAnsi="Verdana"/>
          <w:color w:val="000000"/>
        </w:rPr>
        <w:t xml:space="preserve">После чего </w:t>
      </w:r>
      <w:r w:rsidR="00E76B75" w:rsidRPr="00E76B75">
        <w:rPr>
          <w:rFonts w:ascii="Verdana" w:hAnsi="Verdana"/>
          <w:color w:val="000000"/>
        </w:rPr>
        <w:t>присутствующие на</w:t>
      </w:r>
      <w:r w:rsidRPr="00E76B75">
        <w:rPr>
          <w:rFonts w:ascii="Verdana" w:hAnsi="Verdana"/>
          <w:color w:val="000000"/>
        </w:rPr>
        <w:t xml:space="preserve"> семинар</w:t>
      </w:r>
      <w:r w:rsidR="00E76B75" w:rsidRPr="00E76B75">
        <w:rPr>
          <w:rFonts w:ascii="Verdana" w:hAnsi="Verdana"/>
          <w:color w:val="000000"/>
        </w:rPr>
        <w:t>е</w:t>
      </w:r>
      <w:r w:rsidRPr="00E76B75">
        <w:rPr>
          <w:rFonts w:ascii="Verdana" w:hAnsi="Verdana"/>
          <w:color w:val="000000"/>
        </w:rPr>
        <w:t xml:space="preserve"> разобрали о</w:t>
      </w:r>
      <w:r w:rsidR="008650B6" w:rsidRPr="00E76B75">
        <w:rPr>
          <w:rFonts w:ascii="Verdana" w:hAnsi="Verdana"/>
          <w:color w:val="000000"/>
        </w:rPr>
        <w:t>сновные показатели и критерии оценки качества услуг</w:t>
      </w:r>
      <w:r w:rsidRPr="00E76B75">
        <w:rPr>
          <w:rFonts w:ascii="Verdana" w:hAnsi="Verdana"/>
          <w:color w:val="000000"/>
        </w:rPr>
        <w:t>,</w:t>
      </w:r>
      <w:r w:rsidR="008650B6" w:rsidRPr="00E76B75">
        <w:rPr>
          <w:rFonts w:ascii="Verdana" w:hAnsi="Verdana"/>
          <w:color w:val="000000"/>
        </w:rPr>
        <w:t xml:space="preserve"> </w:t>
      </w:r>
      <w:r w:rsidRPr="00E76B75">
        <w:rPr>
          <w:rFonts w:ascii="Verdana" w:hAnsi="Verdana"/>
          <w:color w:val="000000"/>
        </w:rPr>
        <w:t>к</w:t>
      </w:r>
      <w:r w:rsidR="00D974EB" w:rsidRPr="00E76B75">
        <w:rPr>
          <w:rFonts w:ascii="Verdana" w:hAnsi="Verdana"/>
          <w:color w:val="000000"/>
        </w:rPr>
        <w:t>ак определить</w:t>
      </w:r>
      <w:r w:rsidR="008650B6" w:rsidRPr="00E76B75">
        <w:rPr>
          <w:rFonts w:ascii="Verdana" w:hAnsi="Verdana"/>
          <w:color w:val="000000"/>
        </w:rPr>
        <w:t xml:space="preserve"> объем</w:t>
      </w:r>
      <w:r w:rsidR="00D974EB" w:rsidRPr="00E76B75">
        <w:rPr>
          <w:rFonts w:ascii="Verdana" w:hAnsi="Verdana"/>
          <w:color w:val="000000"/>
        </w:rPr>
        <w:t>ы</w:t>
      </w:r>
      <w:r w:rsidR="008650B6" w:rsidRPr="00E76B75">
        <w:rPr>
          <w:rFonts w:ascii="Verdana" w:hAnsi="Verdana"/>
          <w:color w:val="000000"/>
        </w:rPr>
        <w:t xml:space="preserve"> и форм</w:t>
      </w:r>
      <w:r w:rsidR="00D974EB" w:rsidRPr="00E76B75">
        <w:rPr>
          <w:rFonts w:ascii="Verdana" w:hAnsi="Verdana"/>
          <w:color w:val="000000"/>
        </w:rPr>
        <w:t>ы</w:t>
      </w:r>
      <w:r w:rsidR="008650B6" w:rsidRPr="00E76B75">
        <w:rPr>
          <w:rFonts w:ascii="Verdana" w:hAnsi="Verdana"/>
          <w:color w:val="000000"/>
        </w:rPr>
        <w:t xml:space="preserve"> социальных услуг. </w:t>
      </w:r>
      <w:r w:rsidRPr="00E76B75">
        <w:rPr>
          <w:rFonts w:ascii="Verdana" w:hAnsi="Verdana"/>
          <w:color w:val="000000"/>
        </w:rPr>
        <w:t>А также с</w:t>
      </w:r>
      <w:r w:rsidR="008650B6" w:rsidRPr="00E76B75">
        <w:rPr>
          <w:rFonts w:ascii="Verdana" w:hAnsi="Verdana"/>
          <w:color w:val="000000"/>
        </w:rPr>
        <w:t>пецифик</w:t>
      </w:r>
      <w:r w:rsidRPr="00E76B75">
        <w:rPr>
          <w:rFonts w:ascii="Verdana" w:hAnsi="Verdana"/>
          <w:color w:val="000000"/>
        </w:rPr>
        <w:t>у</w:t>
      </w:r>
      <w:r w:rsidR="008650B6" w:rsidRPr="00E76B75">
        <w:rPr>
          <w:rFonts w:ascii="Verdana" w:hAnsi="Verdana"/>
          <w:color w:val="000000"/>
        </w:rPr>
        <w:t xml:space="preserve"> клиентов социальных служб как субъектов, получающих социальные услуги</w:t>
      </w:r>
      <w:r w:rsidRPr="00E76B75">
        <w:rPr>
          <w:rFonts w:ascii="Verdana" w:hAnsi="Verdana"/>
          <w:color w:val="000000"/>
        </w:rPr>
        <w:t xml:space="preserve"> и</w:t>
      </w:r>
      <w:r w:rsidR="008650B6" w:rsidRPr="00E76B75">
        <w:rPr>
          <w:rFonts w:ascii="Verdana" w:hAnsi="Verdana"/>
          <w:color w:val="000000"/>
        </w:rPr>
        <w:t xml:space="preserve"> </w:t>
      </w:r>
      <w:r w:rsidRPr="00E76B75">
        <w:rPr>
          <w:rFonts w:ascii="Verdana" w:hAnsi="Verdana"/>
          <w:color w:val="000000"/>
        </w:rPr>
        <w:t>и</w:t>
      </w:r>
      <w:r w:rsidR="008650B6" w:rsidRPr="00E76B75">
        <w:rPr>
          <w:rFonts w:ascii="Verdana" w:hAnsi="Verdana"/>
          <w:color w:val="000000"/>
        </w:rPr>
        <w:t>нформационн</w:t>
      </w:r>
      <w:r w:rsidRPr="00E76B75">
        <w:rPr>
          <w:rFonts w:ascii="Verdana" w:hAnsi="Verdana"/>
          <w:color w:val="000000"/>
        </w:rPr>
        <w:t>ую</w:t>
      </w:r>
      <w:r w:rsidR="008650B6" w:rsidRPr="00E76B75">
        <w:rPr>
          <w:rFonts w:ascii="Verdana" w:hAnsi="Verdana"/>
          <w:color w:val="000000"/>
        </w:rPr>
        <w:t xml:space="preserve"> составляющ</w:t>
      </w:r>
      <w:r w:rsidRPr="00E76B75">
        <w:rPr>
          <w:rFonts w:ascii="Verdana" w:hAnsi="Verdana"/>
          <w:color w:val="000000"/>
        </w:rPr>
        <w:t xml:space="preserve">ую </w:t>
      </w:r>
      <w:r w:rsidR="008650B6" w:rsidRPr="00E76B75">
        <w:rPr>
          <w:rFonts w:ascii="Verdana" w:hAnsi="Verdana"/>
          <w:color w:val="000000"/>
        </w:rPr>
        <w:t>оценки качества услуг.</w:t>
      </w:r>
    </w:p>
    <w:p w:rsidR="00BB0A15" w:rsidRPr="00E76B75" w:rsidRDefault="008650B6" w:rsidP="00375AA8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  <w:r w:rsidRPr="00E76B75">
        <w:rPr>
          <w:rFonts w:ascii="Verdana" w:hAnsi="Verdana"/>
          <w:color w:val="000000"/>
        </w:rPr>
        <w:t xml:space="preserve">Подводя итоги семинара </w:t>
      </w:r>
      <w:r w:rsidR="00615690" w:rsidRPr="00E76B75">
        <w:rPr>
          <w:rFonts w:ascii="Verdana" w:hAnsi="Verdana"/>
          <w:lang w:eastAsia="ru-RU"/>
        </w:rPr>
        <w:t>Эдуард Николаевич отметил: «</w:t>
      </w:r>
      <w:r w:rsidR="00AF69DA" w:rsidRPr="00E76B75">
        <w:rPr>
          <w:rFonts w:ascii="Verdana" w:hAnsi="Verdana"/>
          <w:color w:val="000000"/>
        </w:rPr>
        <w:t xml:space="preserve">Чему мы сегодня посвятили время? </w:t>
      </w:r>
      <w:r w:rsidR="00127E53" w:rsidRPr="00E76B75">
        <w:rPr>
          <w:rFonts w:ascii="Verdana" w:hAnsi="Verdana"/>
          <w:color w:val="000000"/>
        </w:rPr>
        <w:t>Основный вывод – о</w:t>
      </w:r>
      <w:r w:rsidR="00AF69DA" w:rsidRPr="00E76B75">
        <w:rPr>
          <w:rFonts w:ascii="Verdana" w:hAnsi="Verdana"/>
          <w:color w:val="000000"/>
        </w:rPr>
        <w:t>ценка</w:t>
      </w:r>
      <w:r w:rsidR="00127E53" w:rsidRPr="00E76B75">
        <w:rPr>
          <w:rFonts w:ascii="Verdana" w:hAnsi="Verdana"/>
          <w:color w:val="000000"/>
        </w:rPr>
        <w:t xml:space="preserve"> оказания социальных услуг населению</w:t>
      </w:r>
      <w:r w:rsidR="00AF69DA" w:rsidRPr="00E76B75">
        <w:rPr>
          <w:rFonts w:ascii="Verdana" w:hAnsi="Verdana"/>
          <w:color w:val="000000"/>
        </w:rPr>
        <w:t xml:space="preserve"> дел</w:t>
      </w:r>
      <w:r w:rsidR="00127E53" w:rsidRPr="00E76B75">
        <w:rPr>
          <w:rFonts w:ascii="Verdana" w:hAnsi="Verdana"/>
          <w:color w:val="000000"/>
        </w:rPr>
        <w:t>о</w:t>
      </w:r>
      <w:r w:rsidR="00AF69DA" w:rsidRPr="00E76B75">
        <w:rPr>
          <w:rFonts w:ascii="Verdana" w:hAnsi="Verdana"/>
          <w:color w:val="000000"/>
        </w:rPr>
        <w:t xml:space="preserve"> непростое, </w:t>
      </w:r>
      <w:r w:rsidR="00D974EB" w:rsidRPr="00E76B75">
        <w:rPr>
          <w:rFonts w:ascii="Verdana" w:hAnsi="Verdana"/>
          <w:color w:val="000000"/>
        </w:rPr>
        <w:t>кроме того</w:t>
      </w:r>
      <w:r w:rsidR="00AF69DA" w:rsidRPr="00E76B75">
        <w:rPr>
          <w:rFonts w:ascii="Verdana" w:hAnsi="Verdana"/>
          <w:color w:val="000000"/>
        </w:rPr>
        <w:t xml:space="preserve"> оценивается процесс, явление изменчивое</w:t>
      </w:r>
      <w:r w:rsidR="00D974EB" w:rsidRPr="00E76B75">
        <w:rPr>
          <w:rFonts w:ascii="Verdana" w:hAnsi="Verdana"/>
          <w:color w:val="000000"/>
        </w:rPr>
        <w:t>,</w:t>
      </w:r>
      <w:r w:rsidR="00AF69DA" w:rsidRPr="00E76B75">
        <w:rPr>
          <w:rFonts w:ascii="Verdana" w:hAnsi="Verdana"/>
          <w:color w:val="000000"/>
        </w:rPr>
        <w:t xml:space="preserve"> </w:t>
      </w:r>
      <w:r w:rsidR="00D974EB" w:rsidRPr="00E76B75">
        <w:rPr>
          <w:rFonts w:ascii="Verdana" w:hAnsi="Verdana"/>
          <w:color w:val="000000"/>
        </w:rPr>
        <w:t>п</w:t>
      </w:r>
      <w:r w:rsidR="00AF69DA" w:rsidRPr="00E76B75">
        <w:rPr>
          <w:rFonts w:ascii="Verdana" w:hAnsi="Verdana"/>
          <w:color w:val="000000"/>
        </w:rPr>
        <w:t xml:space="preserve">оэтому нужно </w:t>
      </w:r>
      <w:r w:rsidR="00127E53" w:rsidRPr="00E76B75">
        <w:rPr>
          <w:rFonts w:ascii="Verdana" w:hAnsi="Verdana"/>
          <w:color w:val="000000"/>
        </w:rPr>
        <w:t xml:space="preserve">заранее </w:t>
      </w:r>
      <w:r w:rsidR="00AF69DA" w:rsidRPr="00E76B75">
        <w:rPr>
          <w:rFonts w:ascii="Verdana" w:hAnsi="Verdana"/>
          <w:color w:val="000000"/>
        </w:rPr>
        <w:t>обговорить границы</w:t>
      </w:r>
      <w:r w:rsidR="00615690" w:rsidRPr="00E76B75">
        <w:rPr>
          <w:rFonts w:ascii="Verdana" w:hAnsi="Verdana"/>
          <w:color w:val="000000"/>
        </w:rPr>
        <w:t xml:space="preserve"> наблюдения</w:t>
      </w:r>
      <w:r w:rsidR="00AF69DA" w:rsidRPr="00E76B75">
        <w:rPr>
          <w:rFonts w:ascii="Verdana" w:hAnsi="Verdana"/>
          <w:color w:val="000000"/>
        </w:rPr>
        <w:t xml:space="preserve">. Сравнивать </w:t>
      </w:r>
      <w:r w:rsidR="00615690" w:rsidRPr="00E76B75">
        <w:rPr>
          <w:rFonts w:ascii="Verdana" w:hAnsi="Verdana"/>
          <w:color w:val="000000"/>
        </w:rPr>
        <w:t xml:space="preserve">между собой </w:t>
      </w:r>
      <w:r w:rsidR="00AF69DA" w:rsidRPr="00E76B75">
        <w:rPr>
          <w:rFonts w:ascii="Verdana" w:hAnsi="Verdana"/>
          <w:color w:val="000000"/>
        </w:rPr>
        <w:t xml:space="preserve">можно только процессы и наблюдать результат – положительный, отрицательный или застойный тренды. </w:t>
      </w:r>
      <w:r w:rsidR="00ED3268" w:rsidRPr="00E76B75">
        <w:rPr>
          <w:rFonts w:ascii="Verdana" w:hAnsi="Verdana"/>
          <w:color w:val="000000"/>
        </w:rPr>
        <w:t>Не стоит забывать, что р</w:t>
      </w:r>
      <w:r w:rsidR="00AF69DA" w:rsidRPr="00E76B75">
        <w:rPr>
          <w:rFonts w:ascii="Verdana" w:hAnsi="Verdana"/>
          <w:color w:val="000000"/>
        </w:rPr>
        <w:t>езультативность и эффективность это не одно и то</w:t>
      </w:r>
      <w:r w:rsidR="00D974EB" w:rsidRPr="00E76B75">
        <w:rPr>
          <w:rFonts w:ascii="Verdana" w:hAnsi="Verdana"/>
          <w:color w:val="000000"/>
        </w:rPr>
        <w:t xml:space="preserve"> </w:t>
      </w:r>
      <w:r w:rsidR="00AF69DA" w:rsidRPr="00E76B75">
        <w:rPr>
          <w:rFonts w:ascii="Verdana" w:hAnsi="Verdana"/>
          <w:color w:val="000000"/>
        </w:rPr>
        <w:t xml:space="preserve">же. </w:t>
      </w:r>
      <w:r w:rsidR="00615690" w:rsidRPr="00E76B75">
        <w:rPr>
          <w:rFonts w:ascii="Verdana" w:hAnsi="Verdana"/>
          <w:color w:val="000000"/>
        </w:rPr>
        <w:t>Далеко н</w:t>
      </w:r>
      <w:r w:rsidR="00BB0A15" w:rsidRPr="00E76B75">
        <w:rPr>
          <w:rFonts w:ascii="Verdana" w:hAnsi="Verdana"/>
          <w:color w:val="000000"/>
        </w:rPr>
        <w:t xml:space="preserve">е всегда стремление </w:t>
      </w:r>
      <w:r w:rsidR="00615690" w:rsidRPr="00E76B75">
        <w:rPr>
          <w:rFonts w:ascii="Verdana" w:hAnsi="Verdana"/>
          <w:color w:val="000000"/>
        </w:rPr>
        <w:t>добиваться</w:t>
      </w:r>
      <w:r w:rsidR="00BB0A15" w:rsidRPr="00E76B75">
        <w:rPr>
          <w:rFonts w:ascii="Verdana" w:hAnsi="Verdana"/>
          <w:color w:val="000000"/>
        </w:rPr>
        <w:t xml:space="preserve"> результат</w:t>
      </w:r>
      <w:r w:rsidR="00615690" w:rsidRPr="00E76B75">
        <w:rPr>
          <w:rFonts w:ascii="Verdana" w:hAnsi="Verdana"/>
          <w:color w:val="000000"/>
        </w:rPr>
        <w:t xml:space="preserve">а повышает </w:t>
      </w:r>
      <w:r w:rsidR="00D974EB" w:rsidRPr="00E76B75">
        <w:rPr>
          <w:rFonts w:ascii="Verdana" w:hAnsi="Verdana"/>
          <w:color w:val="000000"/>
        </w:rPr>
        <w:t>эффективность. И еще, р</w:t>
      </w:r>
      <w:r w:rsidR="00BB0A15" w:rsidRPr="00E76B75">
        <w:rPr>
          <w:rFonts w:ascii="Verdana" w:hAnsi="Verdana"/>
          <w:color w:val="000000"/>
        </w:rPr>
        <w:t xml:space="preserve">азнообразие услуг поможет удовлетворять различные потребности, повысить </w:t>
      </w:r>
      <w:r w:rsidR="00D974EB" w:rsidRPr="00E76B75">
        <w:rPr>
          <w:rFonts w:ascii="Verdana" w:hAnsi="Verdana"/>
          <w:color w:val="000000"/>
        </w:rPr>
        <w:t>спрос и возможности организации, ее конкурентоспособность».</w:t>
      </w:r>
    </w:p>
    <w:p w:rsidR="00375AA8" w:rsidRPr="00E76B75" w:rsidRDefault="00375AA8" w:rsidP="00375AA8">
      <w:pPr>
        <w:pStyle w:val="2"/>
        <w:tabs>
          <w:tab w:val="left" w:pos="-720"/>
        </w:tabs>
        <w:suppressAutoHyphens/>
        <w:ind w:left="284" w:firstLine="284"/>
        <w:rPr>
          <w:rFonts w:ascii="Verdana" w:hAnsi="Verdana"/>
          <w:color w:val="000000"/>
        </w:rPr>
      </w:pPr>
    </w:p>
    <w:p w:rsidR="00BB699A" w:rsidRPr="00E76B75" w:rsidRDefault="00BB699A">
      <w:pPr>
        <w:rPr>
          <w:rFonts w:ascii="Verdana" w:hAnsi="Verdana"/>
          <w:sz w:val="20"/>
          <w:szCs w:val="20"/>
        </w:rPr>
      </w:pPr>
    </w:p>
    <w:sectPr w:rsidR="00BB699A" w:rsidRPr="00E76B75" w:rsidSect="003E25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75AA8"/>
    <w:rsid w:val="00077961"/>
    <w:rsid w:val="00127E53"/>
    <w:rsid w:val="00346A08"/>
    <w:rsid w:val="00375AA8"/>
    <w:rsid w:val="003E2514"/>
    <w:rsid w:val="00437B47"/>
    <w:rsid w:val="005646D4"/>
    <w:rsid w:val="00615690"/>
    <w:rsid w:val="008650B6"/>
    <w:rsid w:val="00913C66"/>
    <w:rsid w:val="009834B6"/>
    <w:rsid w:val="00A5484A"/>
    <w:rsid w:val="00AF69DA"/>
    <w:rsid w:val="00B53C90"/>
    <w:rsid w:val="00BB0A15"/>
    <w:rsid w:val="00BB699A"/>
    <w:rsid w:val="00C14DC5"/>
    <w:rsid w:val="00D974EB"/>
    <w:rsid w:val="00E7259C"/>
    <w:rsid w:val="00E76B75"/>
    <w:rsid w:val="00ED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5AA8"/>
    <w:pPr>
      <w:spacing w:after="0" w:line="240" w:lineRule="auto"/>
      <w:ind w:firstLine="720"/>
      <w:jc w:val="both"/>
    </w:pPr>
    <w:rPr>
      <w:rFonts w:ascii="Arial" w:eastAsia="Times New Roman" w:hAnsi="Arial" w:cs="Times New Roman"/>
      <w:bCs/>
      <w:sz w:val="20"/>
      <w:szCs w:val="20"/>
      <w:lang w:eastAsia="en-GB"/>
    </w:rPr>
  </w:style>
  <w:style w:type="character" w:customStyle="1" w:styleId="20">
    <w:name w:val="Основной текст с отступом 2 Знак"/>
    <w:basedOn w:val="a0"/>
    <w:link w:val="2"/>
    <w:rsid w:val="00375AA8"/>
    <w:rPr>
      <w:rFonts w:ascii="Arial" w:eastAsia="Times New Roman" w:hAnsi="Arial" w:cs="Times New Roman"/>
      <w:bCs/>
      <w:sz w:val="20"/>
      <w:szCs w:val="20"/>
      <w:lang w:eastAsia="en-GB"/>
    </w:rPr>
  </w:style>
  <w:style w:type="paragraph" w:styleId="a3">
    <w:name w:val="Balloon Text"/>
    <w:basedOn w:val="a"/>
    <w:link w:val="a4"/>
    <w:uiPriority w:val="99"/>
    <w:semiHidden/>
    <w:unhideWhenUsed/>
    <w:rsid w:val="00E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k3154</cp:lastModifiedBy>
  <cp:revision>12</cp:revision>
  <cp:lastPrinted>2015-04-10T03:58:00Z</cp:lastPrinted>
  <dcterms:created xsi:type="dcterms:W3CDTF">2015-04-08T06:41:00Z</dcterms:created>
  <dcterms:modified xsi:type="dcterms:W3CDTF">2015-04-13T02:49:00Z</dcterms:modified>
</cp:coreProperties>
</file>